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38" w:rsidRDefault="00C75F38" w:rsidP="00C75F38">
      <w:pPr>
        <w:jc w:val="center"/>
        <w:rPr>
          <w:rFonts w:eastAsia="MS Mincho"/>
        </w:rPr>
      </w:pPr>
      <w:r>
        <w:rPr>
          <w:rFonts w:eastAsia="MS Mincho"/>
          <w:b/>
        </w:rPr>
        <w:t>ПАТ "Могилів-Подільський консервний завод" (ідентифікаційний код за ЄДРПОУ 00373965)</w:t>
      </w:r>
      <w:r>
        <w:rPr>
          <w:rFonts w:eastAsia="MS Mincho"/>
        </w:rPr>
        <w:t xml:space="preserve"> повідомляє, що загальні збори акціонерів відбудуться 30 квітня 2013 року за адресою: м. Могилів-Подільський, вул. Дністровська, 60, зала засідань. </w:t>
      </w:r>
    </w:p>
    <w:p w:rsidR="00C75F38" w:rsidRDefault="00C75F38" w:rsidP="00C75F38">
      <w:pPr>
        <w:jc w:val="center"/>
        <w:rPr>
          <w:rFonts w:eastAsia="MS Mincho"/>
        </w:rPr>
      </w:pPr>
      <w:r>
        <w:rPr>
          <w:rFonts w:eastAsia="MS Mincho"/>
        </w:rPr>
        <w:t>Початок зборів о 14-00 годині. Реєстрація учасників з 12</w:t>
      </w:r>
      <w:r>
        <w:rPr>
          <w:rFonts w:eastAsia="MS Mincho"/>
          <w:vertAlign w:val="superscript"/>
        </w:rPr>
        <w:t>30</w:t>
      </w:r>
      <w:r>
        <w:rPr>
          <w:rFonts w:eastAsia="MS Mincho"/>
        </w:rPr>
        <w:t xml:space="preserve"> до 13</w:t>
      </w:r>
      <w:r>
        <w:rPr>
          <w:rFonts w:eastAsia="MS Mincho"/>
          <w:vertAlign w:val="superscript"/>
        </w:rPr>
        <w:t>50</w:t>
      </w:r>
      <w:r>
        <w:rPr>
          <w:rFonts w:eastAsia="MS Mincho"/>
        </w:rPr>
        <w:t>.</w:t>
      </w:r>
    </w:p>
    <w:p w:rsidR="00C75F38" w:rsidRDefault="00C75F38" w:rsidP="00C75F38">
      <w:pPr>
        <w:jc w:val="center"/>
      </w:pPr>
      <w:r>
        <w:t>ПОРЯДОК ДЕННИЙ</w:t>
      </w:r>
    </w:p>
    <w:p w:rsidR="00C75F38" w:rsidRDefault="00C75F38" w:rsidP="00C75F38">
      <w:pPr>
        <w:numPr>
          <w:ilvl w:val="0"/>
          <w:numId w:val="1"/>
        </w:numPr>
        <w:jc w:val="both"/>
      </w:pPr>
      <w:r>
        <w:t>Прийняття рішень з питань порядку проведення Загальних зборів.</w:t>
      </w:r>
    </w:p>
    <w:p w:rsidR="00C75F38" w:rsidRDefault="00C75F38" w:rsidP="00C75F38">
      <w:pPr>
        <w:numPr>
          <w:ilvl w:val="0"/>
          <w:numId w:val="1"/>
        </w:numPr>
        <w:jc w:val="both"/>
      </w:pPr>
      <w:r>
        <w:t>Затвердження річного звіту за 2012 рік.</w:t>
      </w:r>
    </w:p>
    <w:p w:rsidR="00C75F38" w:rsidRDefault="00C75F38" w:rsidP="00C75F38">
      <w:pPr>
        <w:numPr>
          <w:ilvl w:val="0"/>
          <w:numId w:val="1"/>
        </w:numPr>
        <w:jc w:val="both"/>
      </w:pPr>
      <w:r>
        <w:t>Затвердження звіту Наглядової ради.</w:t>
      </w:r>
    </w:p>
    <w:p w:rsidR="00C75F38" w:rsidRDefault="00C75F38" w:rsidP="00C75F38">
      <w:pPr>
        <w:numPr>
          <w:ilvl w:val="0"/>
          <w:numId w:val="1"/>
        </w:numPr>
        <w:jc w:val="both"/>
      </w:pPr>
      <w:r>
        <w:t>Затвердження висновків Ревізійної комісії, розподіл прибутку і збитків Товариства.</w:t>
      </w:r>
    </w:p>
    <w:p w:rsidR="00C75F38" w:rsidRDefault="00C75F38" w:rsidP="00C75F38">
      <w:pPr>
        <w:numPr>
          <w:ilvl w:val="0"/>
          <w:numId w:val="1"/>
        </w:numPr>
        <w:jc w:val="both"/>
      </w:pPr>
      <w:r>
        <w:t>Прийняття рішення за наслідками розгляду звіту Наглядової ради, виконавчого органу, звіту Ревізійної комісії.</w:t>
      </w:r>
    </w:p>
    <w:p w:rsidR="00C75F38" w:rsidRDefault="00C75F38" w:rsidP="00C75F38">
      <w:pPr>
        <w:jc w:val="center"/>
        <w:rPr>
          <w:rFonts w:eastAsia="MS Mincho"/>
          <w:b/>
        </w:rPr>
      </w:pPr>
      <w:r>
        <w:rPr>
          <w:rFonts w:eastAsia="MS Mincho"/>
          <w:b/>
        </w:rPr>
        <w:t>Основні показники фінансово-господарської діяльності підприємства  (тис. грн.)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74"/>
        <w:gridCol w:w="1598"/>
      </w:tblGrid>
      <w:tr w:rsidR="00C75F38" w:rsidTr="00C75F38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38" w:rsidRDefault="00C75F3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Найменування показника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8" w:rsidRDefault="00C75F3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період</w:t>
            </w:r>
          </w:p>
        </w:tc>
      </w:tr>
      <w:tr w:rsidR="00C75F38" w:rsidTr="00C7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38" w:rsidRDefault="00C75F38">
            <w:pPr>
              <w:rPr>
                <w:rFonts w:eastAsia="MS Mincho"/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8" w:rsidRDefault="00C75F3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за 2012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8" w:rsidRDefault="00C75F38" w:rsidP="00C75F3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за 2011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Усього активів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D641DF" w:rsidRDefault="00D641DF">
            <w:pPr>
              <w:ind w:left="-36" w:hanging="5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126795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ind w:left="-36" w:hanging="5"/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122481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Основні засоби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D641DF" w:rsidRDefault="00D641D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23912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25298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Довгострокові фінансові інвестиції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D641DF" w:rsidRDefault="00D641D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-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Запаси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D641DF" w:rsidRDefault="00D641D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32543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39104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Сумарна дебіторська заборгованість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D641DF" w:rsidRDefault="00D641D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58431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47699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Грошові кошти та їх еквіваленти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D641DF" w:rsidRDefault="00D641D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231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Нерозподілений прибуток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D641DF" w:rsidRDefault="00D641D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-15838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-8288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Власний капітал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126AF9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-1470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6081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Статутний капітал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7000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Довгострокові зобов'язання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126AF9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5000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Поточні зобов’язання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126AF9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128195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111389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Чистий прибуток (збиток)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126AF9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-7550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-1814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Середньорічна кількість акцій (шт.)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28000000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28000000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Кількість власних акцій, викуплених протягом періоду (шт.)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Pr="00126AF9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-</w:t>
            </w:r>
          </w:p>
        </w:tc>
      </w:tr>
      <w:tr w:rsidR="00DE106E" w:rsidTr="00DE10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6E" w:rsidRDefault="00DE106E">
            <w:pPr>
              <w:rPr>
                <w:rFonts w:eastAsia="MS Mincho"/>
              </w:rPr>
            </w:pPr>
            <w:r>
              <w:rPr>
                <w:rFonts w:eastAsia="MS Mincho"/>
              </w:rPr>
              <w:t>Чисельність працівників на кінець періоду (осіб)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126AF9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E" w:rsidRDefault="00DE106E" w:rsidP="0081751A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324</w:t>
            </w:r>
          </w:p>
        </w:tc>
      </w:tr>
    </w:tbl>
    <w:p w:rsidR="00C75F38" w:rsidRDefault="00C75F38" w:rsidP="007535B5">
      <w:pPr>
        <w:ind w:firstLine="708"/>
        <w:jc w:val="both"/>
      </w:pPr>
      <w:bookmarkStart w:id="0" w:name="_GoBack"/>
      <w:bookmarkEnd w:id="0"/>
      <w:r>
        <w:rPr>
          <w:rFonts w:eastAsia="MS Mincho"/>
        </w:rPr>
        <w:t>Дата складення переліку акціонерів, які мають право</w:t>
      </w:r>
      <w:r w:rsidR="007535B5">
        <w:rPr>
          <w:rFonts w:eastAsia="MS Mincho"/>
        </w:rPr>
        <w:t xml:space="preserve"> на участь у загальних зборах-</w:t>
      </w:r>
      <w:r w:rsidR="00EB7AD9">
        <w:rPr>
          <w:rFonts w:eastAsia="MS Mincho"/>
        </w:rPr>
        <w:t>04.04.2013р.</w:t>
      </w:r>
      <w:r>
        <w:rPr>
          <w:rFonts w:eastAsia="MS Mincho"/>
        </w:rPr>
        <w:t xml:space="preserve"> Реєстрація акціонерів (їх представників), які прибудуть для участі у загальних зборах акціонерів буде здійснюватись згідно з реєстром акціонерів на день проведення загальних зборів. Для участі у зборах при собі обов’язково мати: паспорт, довідку про ідентифікаційний номер; для довірених осіб - доручення. Акціонери під час підготовки до загальних зборів можуть ознайомитися з матеріалами, за місцезнаходженням товариства, за адресою: м. Могилів-Подільський, вул. Дністровська, 60</w:t>
      </w:r>
      <w:r>
        <w:t>, з 14:00 до 15:00 у робочі дні. Посадова особа Товариства, відповідальна за порядок ознайомлення акціонерів з документами – голова правління. Телефон для довідок: (04337) 6-04-34</w:t>
      </w:r>
    </w:p>
    <w:p w:rsidR="00C75F38" w:rsidRDefault="00C75F38" w:rsidP="00C75F38">
      <w:pPr>
        <w:jc w:val="right"/>
      </w:pPr>
      <w:r>
        <w:t>Правління</w:t>
      </w:r>
    </w:p>
    <w:p w:rsidR="00C75F38" w:rsidRDefault="00C75F38" w:rsidP="00C75F38"/>
    <w:sectPr w:rsidR="00C75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D31"/>
    <w:multiLevelType w:val="hybridMultilevel"/>
    <w:tmpl w:val="EF346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07"/>
    <w:rsid w:val="000B5650"/>
    <w:rsid w:val="000E7F3C"/>
    <w:rsid w:val="00126AF9"/>
    <w:rsid w:val="001A478E"/>
    <w:rsid w:val="001B3D57"/>
    <w:rsid w:val="003361CE"/>
    <w:rsid w:val="00385700"/>
    <w:rsid w:val="00455D8B"/>
    <w:rsid w:val="0054775B"/>
    <w:rsid w:val="005C6C06"/>
    <w:rsid w:val="005E7C07"/>
    <w:rsid w:val="006D1E40"/>
    <w:rsid w:val="00726EA9"/>
    <w:rsid w:val="007535B5"/>
    <w:rsid w:val="00826537"/>
    <w:rsid w:val="00C11343"/>
    <w:rsid w:val="00C117EB"/>
    <w:rsid w:val="00C75F38"/>
    <w:rsid w:val="00D641DF"/>
    <w:rsid w:val="00D67410"/>
    <w:rsid w:val="00DE106E"/>
    <w:rsid w:val="00E36989"/>
    <w:rsid w:val="00EB7AD9"/>
    <w:rsid w:val="00F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4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38"/>
    <w:pPr>
      <w:spacing w:after="0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4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38"/>
    <w:pPr>
      <w:spacing w:after="0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</dc:creator>
  <cp:keywords/>
  <dc:description/>
  <cp:lastModifiedBy>Eugeniy</cp:lastModifiedBy>
  <cp:revision>8</cp:revision>
  <dcterms:created xsi:type="dcterms:W3CDTF">2013-04-08T10:25:00Z</dcterms:created>
  <dcterms:modified xsi:type="dcterms:W3CDTF">2013-04-12T12:23:00Z</dcterms:modified>
</cp:coreProperties>
</file>